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CD" w:rsidRPr="00CA2C50" w:rsidRDefault="00CA2C50" w:rsidP="00CA2C50">
      <w:pPr>
        <w:tabs>
          <w:tab w:val="left" w:pos="2955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CA2C50">
        <w:rPr>
          <w:b/>
          <w:sz w:val="28"/>
          <w:szCs w:val="28"/>
        </w:rPr>
        <w:t>Open Enrollment Dates: 10/22/2018 to 11/2/2018</w:t>
      </w:r>
    </w:p>
    <w:tbl>
      <w:tblPr>
        <w:tblStyle w:val="TableGrid"/>
        <w:tblW w:w="117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9000"/>
        <w:gridCol w:w="630"/>
        <w:gridCol w:w="540"/>
        <w:gridCol w:w="1530"/>
      </w:tblGrid>
      <w:tr w:rsidR="006232CD" w:rsidRPr="00391580" w:rsidTr="002C547A">
        <w:tc>
          <w:tcPr>
            <w:tcW w:w="9000" w:type="dxa"/>
            <w:vAlign w:val="center"/>
          </w:tcPr>
          <w:p w:rsidR="006232CD" w:rsidRPr="00391580" w:rsidRDefault="006232CD" w:rsidP="00CA2C50">
            <w:pPr>
              <w:jc w:val="center"/>
              <w:rPr>
                <w:b/>
                <w:sz w:val="24"/>
                <w:szCs w:val="24"/>
              </w:rPr>
            </w:pPr>
            <w:r w:rsidRPr="00391580">
              <w:rPr>
                <w:b/>
                <w:sz w:val="24"/>
                <w:szCs w:val="24"/>
              </w:rPr>
              <w:t>Action Item</w:t>
            </w:r>
          </w:p>
        </w:tc>
        <w:tc>
          <w:tcPr>
            <w:tcW w:w="630" w:type="dxa"/>
            <w:vAlign w:val="center"/>
          </w:tcPr>
          <w:p w:rsidR="006232CD" w:rsidRPr="00391580" w:rsidRDefault="006232CD" w:rsidP="00CA2C50">
            <w:pPr>
              <w:jc w:val="center"/>
              <w:rPr>
                <w:b/>
                <w:sz w:val="24"/>
                <w:szCs w:val="24"/>
              </w:rPr>
            </w:pPr>
            <w:r w:rsidRPr="00391580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540" w:type="dxa"/>
            <w:vAlign w:val="center"/>
          </w:tcPr>
          <w:p w:rsidR="006232CD" w:rsidRPr="00391580" w:rsidRDefault="006232CD" w:rsidP="00CA2C50">
            <w:pPr>
              <w:jc w:val="center"/>
              <w:rPr>
                <w:b/>
                <w:sz w:val="24"/>
                <w:szCs w:val="24"/>
              </w:rPr>
            </w:pPr>
            <w:r w:rsidRPr="00391580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530" w:type="dxa"/>
            <w:vAlign w:val="center"/>
          </w:tcPr>
          <w:p w:rsidR="006232CD" w:rsidRPr="00391580" w:rsidRDefault="006232CD" w:rsidP="00CA2C50">
            <w:pPr>
              <w:jc w:val="center"/>
              <w:rPr>
                <w:b/>
                <w:sz w:val="24"/>
                <w:szCs w:val="24"/>
              </w:rPr>
            </w:pPr>
            <w:r w:rsidRPr="00391580">
              <w:rPr>
                <w:b/>
                <w:sz w:val="24"/>
                <w:szCs w:val="24"/>
              </w:rPr>
              <w:t>N/A or</w:t>
            </w:r>
          </w:p>
          <w:p w:rsidR="006232CD" w:rsidRPr="00391580" w:rsidRDefault="006232CD" w:rsidP="00CA2C50">
            <w:pPr>
              <w:jc w:val="center"/>
              <w:rPr>
                <w:b/>
                <w:sz w:val="24"/>
                <w:szCs w:val="24"/>
              </w:rPr>
            </w:pPr>
            <w:r w:rsidRPr="00391580">
              <w:rPr>
                <w:b/>
                <w:sz w:val="24"/>
                <w:szCs w:val="24"/>
              </w:rPr>
              <w:t>Not Enrolled</w:t>
            </w:r>
          </w:p>
        </w:tc>
      </w:tr>
      <w:tr w:rsidR="006232CD" w:rsidRPr="00391580" w:rsidTr="002C547A">
        <w:tc>
          <w:tcPr>
            <w:tcW w:w="9000" w:type="dxa"/>
          </w:tcPr>
          <w:p w:rsidR="006232CD" w:rsidRPr="00391580" w:rsidRDefault="00115E4C" w:rsidP="00D26AE1">
            <w:pPr>
              <w:pStyle w:val="ListParagraph"/>
              <w:numPr>
                <w:ilvl w:val="0"/>
                <w:numId w:val="3"/>
              </w:numPr>
            </w:pPr>
            <w:r w:rsidRPr="00391580">
              <w:t>Review Open Enrollment i</w:t>
            </w:r>
            <w:r w:rsidR="006232CD" w:rsidRPr="00391580">
              <w:t xml:space="preserve">nformation on the </w:t>
            </w:r>
            <w:hyperlink r:id="rId9" w:history="1">
              <w:r w:rsidR="006232CD" w:rsidRPr="00391580">
                <w:rPr>
                  <w:rStyle w:val="Hyperlink"/>
                </w:rPr>
                <w:t>Employee Benefits Website</w:t>
              </w:r>
            </w:hyperlink>
            <w:r w:rsidR="00007287">
              <w:t xml:space="preserve"> &amp; </w:t>
            </w:r>
            <w:hyperlink r:id="rId10" w:history="1">
              <w:r w:rsidR="002C547A" w:rsidRPr="0037621A">
                <w:rPr>
                  <w:rStyle w:val="Hyperlink"/>
                </w:rPr>
                <w:t>CF Insider</w:t>
              </w:r>
            </w:hyperlink>
            <w:r w:rsidR="002C547A">
              <w:t>.</w:t>
            </w:r>
          </w:p>
        </w:tc>
        <w:tc>
          <w:tcPr>
            <w:tcW w:w="630" w:type="dxa"/>
          </w:tcPr>
          <w:p w:rsidR="006232CD" w:rsidRPr="00391580" w:rsidRDefault="006232CD"/>
        </w:tc>
        <w:tc>
          <w:tcPr>
            <w:tcW w:w="540" w:type="dxa"/>
          </w:tcPr>
          <w:p w:rsidR="006232CD" w:rsidRPr="00391580" w:rsidRDefault="006232CD"/>
        </w:tc>
        <w:tc>
          <w:tcPr>
            <w:tcW w:w="1530" w:type="dxa"/>
          </w:tcPr>
          <w:p w:rsidR="006232CD" w:rsidRPr="00391580" w:rsidRDefault="006232CD"/>
        </w:tc>
      </w:tr>
      <w:tr w:rsidR="007814EC" w:rsidRPr="00391580" w:rsidTr="002C547A">
        <w:tc>
          <w:tcPr>
            <w:tcW w:w="9000" w:type="dxa"/>
          </w:tcPr>
          <w:p w:rsidR="007814EC" w:rsidRPr="00391580" w:rsidRDefault="00757693" w:rsidP="00D26AE1">
            <w:pPr>
              <w:pStyle w:val="ListParagraph"/>
              <w:numPr>
                <w:ilvl w:val="0"/>
                <w:numId w:val="3"/>
              </w:numPr>
            </w:pPr>
            <w:r w:rsidRPr="00391580">
              <w:t>Add to y</w:t>
            </w:r>
            <w:r w:rsidR="007814EC" w:rsidRPr="00391580">
              <w:t xml:space="preserve">our calendar a listing of all events taking place during Open Enrollment (See </w:t>
            </w:r>
            <w:hyperlink r:id="rId11" w:history="1">
              <w:r w:rsidR="007814EC" w:rsidRPr="00391580">
                <w:rPr>
                  <w:rStyle w:val="Hyperlink"/>
                </w:rPr>
                <w:t>Employee Benefits Website</w:t>
              </w:r>
            </w:hyperlink>
            <w:r w:rsidR="006B742F">
              <w:t xml:space="preserve"> for dates/times/locations). Events include:</w:t>
            </w:r>
          </w:p>
        </w:tc>
        <w:tc>
          <w:tcPr>
            <w:tcW w:w="630" w:type="dxa"/>
          </w:tcPr>
          <w:p w:rsidR="007814EC" w:rsidRPr="00391580" w:rsidRDefault="007814EC"/>
        </w:tc>
        <w:tc>
          <w:tcPr>
            <w:tcW w:w="540" w:type="dxa"/>
          </w:tcPr>
          <w:p w:rsidR="007814EC" w:rsidRPr="00391580" w:rsidRDefault="007814EC"/>
        </w:tc>
        <w:tc>
          <w:tcPr>
            <w:tcW w:w="1530" w:type="dxa"/>
          </w:tcPr>
          <w:p w:rsidR="007814EC" w:rsidRPr="00391580" w:rsidRDefault="007814EC"/>
        </w:tc>
      </w:tr>
      <w:tr w:rsidR="007814EC" w:rsidRPr="00391580" w:rsidTr="002C547A">
        <w:tc>
          <w:tcPr>
            <w:tcW w:w="9000" w:type="dxa"/>
          </w:tcPr>
          <w:p w:rsidR="007814EC" w:rsidRPr="00391580" w:rsidRDefault="007814EC" w:rsidP="007814EC">
            <w:pPr>
              <w:pStyle w:val="ListParagraph"/>
              <w:numPr>
                <w:ilvl w:val="0"/>
                <w:numId w:val="5"/>
              </w:numPr>
            </w:pPr>
            <w:r w:rsidRPr="00391580">
              <w:t xml:space="preserve">Open </w:t>
            </w:r>
            <w:r w:rsidR="00EB1D80">
              <w:t xml:space="preserve">Computer </w:t>
            </w:r>
            <w:r w:rsidRPr="00391580">
              <w:t>Labs</w:t>
            </w:r>
            <w:r w:rsidR="00EB1D80">
              <w:t xml:space="preserve"> in OPD</w:t>
            </w:r>
            <w:r w:rsidRPr="00391580">
              <w:t xml:space="preserve"> for </w:t>
            </w:r>
            <w:r w:rsidR="006B742F">
              <w:t>FBMC enrollment a</w:t>
            </w:r>
            <w:r w:rsidRPr="00391580">
              <w:t>ssistance</w:t>
            </w:r>
            <w:r w:rsidR="002C547A">
              <w:t>.</w:t>
            </w:r>
            <w:r w:rsidR="00A55585" w:rsidRPr="00391580">
              <w:t xml:space="preserve"> (RSVP required)</w:t>
            </w:r>
          </w:p>
        </w:tc>
        <w:tc>
          <w:tcPr>
            <w:tcW w:w="630" w:type="dxa"/>
          </w:tcPr>
          <w:p w:rsidR="007814EC" w:rsidRPr="00391580" w:rsidRDefault="007814EC"/>
        </w:tc>
        <w:tc>
          <w:tcPr>
            <w:tcW w:w="540" w:type="dxa"/>
          </w:tcPr>
          <w:p w:rsidR="007814EC" w:rsidRPr="00391580" w:rsidRDefault="007814EC"/>
        </w:tc>
        <w:tc>
          <w:tcPr>
            <w:tcW w:w="1530" w:type="dxa"/>
          </w:tcPr>
          <w:p w:rsidR="007814EC" w:rsidRPr="00391580" w:rsidRDefault="007814EC"/>
        </w:tc>
      </w:tr>
      <w:tr w:rsidR="007814EC" w:rsidRPr="00391580" w:rsidTr="002C547A">
        <w:tc>
          <w:tcPr>
            <w:tcW w:w="9000" w:type="dxa"/>
          </w:tcPr>
          <w:p w:rsidR="007814EC" w:rsidRPr="00391580" w:rsidRDefault="007814EC" w:rsidP="007814EC">
            <w:pPr>
              <w:pStyle w:val="ListParagraph"/>
              <w:numPr>
                <w:ilvl w:val="0"/>
                <w:numId w:val="5"/>
              </w:numPr>
            </w:pPr>
            <w:r w:rsidRPr="00391580">
              <w:t>Custom Benefits Representatives on Campus</w:t>
            </w:r>
            <w:r w:rsidR="006B742F">
              <w:t xml:space="preserve"> for enrollment assistance or questions</w:t>
            </w:r>
            <w:r w:rsidR="002C547A">
              <w:t>.</w:t>
            </w:r>
          </w:p>
        </w:tc>
        <w:tc>
          <w:tcPr>
            <w:tcW w:w="630" w:type="dxa"/>
          </w:tcPr>
          <w:p w:rsidR="007814EC" w:rsidRPr="00391580" w:rsidRDefault="007814EC"/>
        </w:tc>
        <w:tc>
          <w:tcPr>
            <w:tcW w:w="540" w:type="dxa"/>
          </w:tcPr>
          <w:p w:rsidR="007814EC" w:rsidRPr="00391580" w:rsidRDefault="007814EC"/>
        </w:tc>
        <w:tc>
          <w:tcPr>
            <w:tcW w:w="1530" w:type="dxa"/>
          </w:tcPr>
          <w:p w:rsidR="007814EC" w:rsidRPr="00391580" w:rsidRDefault="007814EC"/>
        </w:tc>
      </w:tr>
      <w:tr w:rsidR="007814EC" w:rsidRPr="00391580" w:rsidTr="002C547A">
        <w:tc>
          <w:tcPr>
            <w:tcW w:w="9000" w:type="dxa"/>
          </w:tcPr>
          <w:p w:rsidR="007814EC" w:rsidRPr="00391580" w:rsidRDefault="007814EC" w:rsidP="007814EC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391580">
              <w:t>Ameritas</w:t>
            </w:r>
            <w:proofErr w:type="spellEnd"/>
            <w:r w:rsidRPr="00391580">
              <w:t xml:space="preserve"> Representatives on Campus</w:t>
            </w:r>
            <w:r w:rsidR="006B742F">
              <w:t xml:space="preserve"> for questions related to dental/vision</w:t>
            </w:r>
            <w:r w:rsidR="002C547A">
              <w:t>.</w:t>
            </w:r>
          </w:p>
        </w:tc>
        <w:tc>
          <w:tcPr>
            <w:tcW w:w="630" w:type="dxa"/>
          </w:tcPr>
          <w:p w:rsidR="007814EC" w:rsidRPr="00391580" w:rsidRDefault="007814EC"/>
        </w:tc>
        <w:tc>
          <w:tcPr>
            <w:tcW w:w="540" w:type="dxa"/>
          </w:tcPr>
          <w:p w:rsidR="007814EC" w:rsidRPr="00391580" w:rsidRDefault="007814EC"/>
        </w:tc>
        <w:tc>
          <w:tcPr>
            <w:tcW w:w="1530" w:type="dxa"/>
          </w:tcPr>
          <w:p w:rsidR="007814EC" w:rsidRPr="00391580" w:rsidRDefault="007814EC"/>
        </w:tc>
      </w:tr>
      <w:tr w:rsidR="007814EC" w:rsidRPr="00391580" w:rsidTr="002C547A">
        <w:tc>
          <w:tcPr>
            <w:tcW w:w="9000" w:type="dxa"/>
          </w:tcPr>
          <w:p w:rsidR="007814EC" w:rsidRPr="00391580" w:rsidRDefault="007814EC" w:rsidP="007814EC">
            <w:pPr>
              <w:pStyle w:val="ListParagraph"/>
              <w:numPr>
                <w:ilvl w:val="0"/>
                <w:numId w:val="5"/>
              </w:numPr>
            </w:pPr>
            <w:r w:rsidRPr="00391580">
              <w:t>Employee Meeting – Florida Blue Representatives on Campus</w:t>
            </w:r>
            <w:r w:rsidR="002C547A">
              <w:t>.</w:t>
            </w:r>
            <w:r w:rsidR="00A55585" w:rsidRPr="00391580">
              <w:t xml:space="preserve"> (RSVP required)</w:t>
            </w:r>
          </w:p>
        </w:tc>
        <w:tc>
          <w:tcPr>
            <w:tcW w:w="630" w:type="dxa"/>
          </w:tcPr>
          <w:p w:rsidR="007814EC" w:rsidRPr="00391580" w:rsidRDefault="007814EC"/>
        </w:tc>
        <w:tc>
          <w:tcPr>
            <w:tcW w:w="540" w:type="dxa"/>
          </w:tcPr>
          <w:p w:rsidR="007814EC" w:rsidRPr="00391580" w:rsidRDefault="007814EC"/>
        </w:tc>
        <w:tc>
          <w:tcPr>
            <w:tcW w:w="1530" w:type="dxa"/>
          </w:tcPr>
          <w:p w:rsidR="007814EC" w:rsidRPr="00391580" w:rsidRDefault="007814EC"/>
        </w:tc>
      </w:tr>
      <w:tr w:rsidR="006232CD" w:rsidRPr="00391580" w:rsidTr="002C547A">
        <w:tc>
          <w:tcPr>
            <w:tcW w:w="11700" w:type="dxa"/>
            <w:gridSpan w:val="4"/>
          </w:tcPr>
          <w:p w:rsidR="006232CD" w:rsidRPr="00391580" w:rsidRDefault="00115E4C" w:rsidP="00ED3E12">
            <w:pPr>
              <w:pStyle w:val="ListParagraph"/>
              <w:numPr>
                <w:ilvl w:val="0"/>
                <w:numId w:val="3"/>
              </w:numPr>
            </w:pPr>
            <w:r w:rsidRPr="00391580">
              <w:t xml:space="preserve">Access the </w:t>
            </w:r>
            <w:hyperlink r:id="rId12" w:history="1">
              <w:r w:rsidRPr="00391580">
                <w:rPr>
                  <w:rStyle w:val="Hyperlink"/>
                </w:rPr>
                <w:t>FBMC Enrollment S</w:t>
              </w:r>
              <w:r w:rsidR="006232CD" w:rsidRPr="00391580">
                <w:rPr>
                  <w:rStyle w:val="Hyperlink"/>
                </w:rPr>
                <w:t>ite</w:t>
              </w:r>
            </w:hyperlink>
            <w:r w:rsidR="006232CD" w:rsidRPr="00391580">
              <w:t xml:space="preserve"> to:</w:t>
            </w:r>
          </w:p>
        </w:tc>
      </w:tr>
      <w:tr w:rsidR="00115E4C" w:rsidRPr="00391580" w:rsidTr="002C547A">
        <w:trPr>
          <w:trHeight w:val="217"/>
        </w:trPr>
        <w:tc>
          <w:tcPr>
            <w:tcW w:w="9000" w:type="dxa"/>
            <w:vMerge w:val="restart"/>
          </w:tcPr>
          <w:p w:rsidR="00115E4C" w:rsidRPr="00391580" w:rsidRDefault="00115E4C" w:rsidP="007814EC">
            <w:pPr>
              <w:pStyle w:val="ListParagraph"/>
              <w:numPr>
                <w:ilvl w:val="0"/>
                <w:numId w:val="5"/>
              </w:numPr>
            </w:pPr>
            <w:r w:rsidRPr="00391580">
              <w:t>Enroll in or make changes to Health Insurance or DV Plan</w:t>
            </w:r>
            <w:r w:rsidR="002C547A">
              <w:t>.</w:t>
            </w:r>
          </w:p>
          <w:p w:rsidR="00115E4C" w:rsidRPr="00391580" w:rsidRDefault="00115E4C" w:rsidP="007814EC">
            <w:pPr>
              <w:pStyle w:val="ListParagraph"/>
              <w:numPr>
                <w:ilvl w:val="0"/>
                <w:numId w:val="5"/>
              </w:numPr>
            </w:pPr>
            <w:r w:rsidRPr="00391580">
              <w:t>Enroll in or make changes to Life Insurance</w:t>
            </w:r>
            <w:r w:rsidR="002C547A">
              <w:t>.</w:t>
            </w:r>
          </w:p>
          <w:p w:rsidR="00115E4C" w:rsidRPr="00391580" w:rsidRDefault="00115E4C" w:rsidP="007814EC">
            <w:pPr>
              <w:pStyle w:val="ListParagraph"/>
              <w:numPr>
                <w:ilvl w:val="0"/>
                <w:numId w:val="5"/>
              </w:numPr>
            </w:pPr>
            <w:r w:rsidRPr="00391580">
              <w:t>Enroll in or make changes to Dental Insurance</w:t>
            </w:r>
            <w:r w:rsidR="002C547A">
              <w:t>.</w:t>
            </w:r>
            <w:r w:rsidRPr="00391580">
              <w:t xml:space="preserve"> </w:t>
            </w:r>
          </w:p>
          <w:p w:rsidR="00115E4C" w:rsidRPr="00391580" w:rsidRDefault="00115E4C" w:rsidP="007814EC">
            <w:pPr>
              <w:pStyle w:val="ListParagraph"/>
              <w:numPr>
                <w:ilvl w:val="0"/>
                <w:numId w:val="5"/>
              </w:numPr>
            </w:pPr>
            <w:r w:rsidRPr="00391580">
              <w:t>Enroll in or make changes to Vision Insurance</w:t>
            </w:r>
            <w:r w:rsidR="002C547A">
              <w:t>.</w:t>
            </w:r>
            <w:r w:rsidRPr="00391580">
              <w:t xml:space="preserve"> </w:t>
            </w:r>
          </w:p>
          <w:p w:rsidR="00115E4C" w:rsidRPr="00391580" w:rsidRDefault="00115E4C" w:rsidP="007814EC">
            <w:pPr>
              <w:pStyle w:val="ListParagraph"/>
              <w:numPr>
                <w:ilvl w:val="0"/>
                <w:numId w:val="5"/>
              </w:numPr>
            </w:pPr>
            <w:r w:rsidRPr="00391580">
              <w:t>Update Beneficiary Information</w:t>
            </w:r>
            <w:r w:rsidR="002C547A">
              <w:t>.</w:t>
            </w:r>
          </w:p>
          <w:p w:rsidR="00115E4C" w:rsidRPr="00391580" w:rsidRDefault="00115E4C" w:rsidP="007814EC">
            <w:pPr>
              <w:pStyle w:val="ListParagraph"/>
              <w:numPr>
                <w:ilvl w:val="0"/>
                <w:numId w:val="5"/>
              </w:numPr>
            </w:pPr>
            <w:r w:rsidRPr="00391580">
              <w:t xml:space="preserve">Print the enrollment confirmation page. </w:t>
            </w:r>
            <w:r w:rsidRPr="00391580">
              <w:br/>
            </w:r>
            <w:r w:rsidRPr="00391580">
              <w:rPr>
                <w:sz w:val="20"/>
                <w:szCs w:val="20"/>
              </w:rPr>
              <w:t>Complete each step of the enrollment process by selecting a benefit (press “Select”) and then saving your selection (Press “Save”) before moving on to the next page of the enrollment site; Enrollment is confirmed when you see a confirmation page.</w:t>
            </w:r>
            <w:r w:rsidR="00E03BF6" w:rsidRPr="00391580">
              <w:t xml:space="preserve"> </w:t>
            </w:r>
          </w:p>
        </w:tc>
        <w:tc>
          <w:tcPr>
            <w:tcW w:w="630" w:type="dxa"/>
          </w:tcPr>
          <w:p w:rsidR="00115E4C" w:rsidRPr="00391580" w:rsidRDefault="00115E4C"/>
        </w:tc>
        <w:tc>
          <w:tcPr>
            <w:tcW w:w="540" w:type="dxa"/>
          </w:tcPr>
          <w:p w:rsidR="00115E4C" w:rsidRPr="00391580" w:rsidRDefault="00115E4C"/>
        </w:tc>
        <w:tc>
          <w:tcPr>
            <w:tcW w:w="1530" w:type="dxa"/>
          </w:tcPr>
          <w:p w:rsidR="00115E4C" w:rsidRPr="00391580" w:rsidRDefault="00115E4C"/>
        </w:tc>
      </w:tr>
      <w:tr w:rsidR="00115E4C" w:rsidRPr="00391580" w:rsidTr="002C547A">
        <w:trPr>
          <w:trHeight w:val="217"/>
        </w:trPr>
        <w:tc>
          <w:tcPr>
            <w:tcW w:w="9000" w:type="dxa"/>
            <w:vMerge/>
          </w:tcPr>
          <w:p w:rsidR="00115E4C" w:rsidRPr="00391580" w:rsidRDefault="00115E4C" w:rsidP="007814E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630" w:type="dxa"/>
          </w:tcPr>
          <w:p w:rsidR="00115E4C" w:rsidRPr="00391580" w:rsidRDefault="00115E4C"/>
        </w:tc>
        <w:tc>
          <w:tcPr>
            <w:tcW w:w="540" w:type="dxa"/>
          </w:tcPr>
          <w:p w:rsidR="00115E4C" w:rsidRPr="00391580" w:rsidRDefault="00115E4C"/>
        </w:tc>
        <w:tc>
          <w:tcPr>
            <w:tcW w:w="1530" w:type="dxa"/>
          </w:tcPr>
          <w:p w:rsidR="00115E4C" w:rsidRPr="00391580" w:rsidRDefault="00115E4C"/>
        </w:tc>
      </w:tr>
      <w:tr w:rsidR="00115E4C" w:rsidRPr="00391580" w:rsidTr="002C547A">
        <w:trPr>
          <w:trHeight w:val="217"/>
        </w:trPr>
        <w:tc>
          <w:tcPr>
            <w:tcW w:w="9000" w:type="dxa"/>
            <w:vMerge/>
          </w:tcPr>
          <w:p w:rsidR="00115E4C" w:rsidRPr="00391580" w:rsidRDefault="00115E4C" w:rsidP="007814E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630" w:type="dxa"/>
          </w:tcPr>
          <w:p w:rsidR="00115E4C" w:rsidRPr="00391580" w:rsidRDefault="00115E4C"/>
        </w:tc>
        <w:tc>
          <w:tcPr>
            <w:tcW w:w="540" w:type="dxa"/>
          </w:tcPr>
          <w:p w:rsidR="00115E4C" w:rsidRPr="00391580" w:rsidRDefault="00115E4C"/>
        </w:tc>
        <w:tc>
          <w:tcPr>
            <w:tcW w:w="1530" w:type="dxa"/>
          </w:tcPr>
          <w:p w:rsidR="00115E4C" w:rsidRPr="00391580" w:rsidRDefault="00115E4C"/>
        </w:tc>
      </w:tr>
      <w:tr w:rsidR="00115E4C" w:rsidRPr="00391580" w:rsidTr="002C547A">
        <w:trPr>
          <w:trHeight w:val="217"/>
        </w:trPr>
        <w:tc>
          <w:tcPr>
            <w:tcW w:w="9000" w:type="dxa"/>
            <w:vMerge/>
          </w:tcPr>
          <w:p w:rsidR="00115E4C" w:rsidRPr="00391580" w:rsidRDefault="00115E4C" w:rsidP="007814E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630" w:type="dxa"/>
          </w:tcPr>
          <w:p w:rsidR="00115E4C" w:rsidRPr="00391580" w:rsidRDefault="00115E4C"/>
        </w:tc>
        <w:tc>
          <w:tcPr>
            <w:tcW w:w="540" w:type="dxa"/>
          </w:tcPr>
          <w:p w:rsidR="00115E4C" w:rsidRPr="00391580" w:rsidRDefault="00115E4C"/>
        </w:tc>
        <w:tc>
          <w:tcPr>
            <w:tcW w:w="1530" w:type="dxa"/>
          </w:tcPr>
          <w:p w:rsidR="00115E4C" w:rsidRPr="00391580" w:rsidRDefault="00115E4C"/>
        </w:tc>
      </w:tr>
      <w:tr w:rsidR="00115E4C" w:rsidRPr="00391580" w:rsidTr="002C547A">
        <w:trPr>
          <w:trHeight w:val="387"/>
        </w:trPr>
        <w:tc>
          <w:tcPr>
            <w:tcW w:w="9000" w:type="dxa"/>
            <w:vMerge/>
          </w:tcPr>
          <w:p w:rsidR="00115E4C" w:rsidRPr="00391580" w:rsidRDefault="00115E4C" w:rsidP="007814E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630" w:type="dxa"/>
          </w:tcPr>
          <w:p w:rsidR="00115E4C" w:rsidRPr="00391580" w:rsidRDefault="00115E4C"/>
        </w:tc>
        <w:tc>
          <w:tcPr>
            <w:tcW w:w="540" w:type="dxa"/>
          </w:tcPr>
          <w:p w:rsidR="00115E4C" w:rsidRPr="00391580" w:rsidRDefault="00115E4C"/>
        </w:tc>
        <w:tc>
          <w:tcPr>
            <w:tcW w:w="1530" w:type="dxa"/>
          </w:tcPr>
          <w:p w:rsidR="00115E4C" w:rsidRPr="00391580" w:rsidRDefault="00115E4C"/>
        </w:tc>
      </w:tr>
      <w:tr w:rsidR="00115E4C" w:rsidRPr="00391580" w:rsidTr="002C547A">
        <w:trPr>
          <w:trHeight w:val="386"/>
        </w:trPr>
        <w:tc>
          <w:tcPr>
            <w:tcW w:w="9000" w:type="dxa"/>
            <w:vMerge/>
          </w:tcPr>
          <w:p w:rsidR="00115E4C" w:rsidRPr="00391580" w:rsidRDefault="00115E4C" w:rsidP="007814E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630" w:type="dxa"/>
          </w:tcPr>
          <w:p w:rsidR="00115E4C" w:rsidRPr="00391580" w:rsidRDefault="00115E4C"/>
        </w:tc>
        <w:tc>
          <w:tcPr>
            <w:tcW w:w="540" w:type="dxa"/>
          </w:tcPr>
          <w:p w:rsidR="00115E4C" w:rsidRPr="00391580" w:rsidRDefault="00115E4C"/>
        </w:tc>
        <w:tc>
          <w:tcPr>
            <w:tcW w:w="1530" w:type="dxa"/>
          </w:tcPr>
          <w:p w:rsidR="00115E4C" w:rsidRPr="00391580" w:rsidRDefault="00115E4C"/>
        </w:tc>
      </w:tr>
      <w:tr w:rsidR="00D26AE1" w:rsidRPr="00391580" w:rsidTr="002C547A">
        <w:tc>
          <w:tcPr>
            <w:tcW w:w="11700" w:type="dxa"/>
            <w:gridSpan w:val="4"/>
          </w:tcPr>
          <w:p w:rsidR="00D26AE1" w:rsidRPr="001F634A" w:rsidRDefault="001F634A" w:rsidP="00D26AE1">
            <w:pPr>
              <w:pStyle w:val="ListParagraph"/>
              <w:ind w:left="360"/>
              <w:jc w:val="center"/>
            </w:pPr>
            <w:r>
              <w:rPr>
                <w:rFonts w:cs="Arial"/>
                <w:i/>
                <w:color w:val="FF0027"/>
                <w:lang w:val="en"/>
              </w:rPr>
              <w:t>*</w:t>
            </w:r>
            <w:r w:rsidR="00D26AE1" w:rsidRPr="001F634A">
              <w:rPr>
                <w:rFonts w:cs="Arial"/>
                <w:i/>
                <w:color w:val="FF0027"/>
                <w:lang w:val="en"/>
              </w:rPr>
              <w:t xml:space="preserve">Enrollment is </w:t>
            </w:r>
            <w:r w:rsidR="00D26AE1" w:rsidRPr="001F634A">
              <w:rPr>
                <w:rFonts w:cs="Arial"/>
                <w:i/>
                <w:color w:val="FF0027"/>
                <w:u w:val="single"/>
                <w:lang w:val="en"/>
              </w:rPr>
              <w:t>not</w:t>
            </w:r>
            <w:r w:rsidR="00D26AE1" w:rsidRPr="001F634A">
              <w:rPr>
                <w:rFonts w:cs="Arial"/>
                <w:i/>
                <w:color w:val="FF0027"/>
                <w:lang w:val="en"/>
              </w:rPr>
              <w:t xml:space="preserve"> mandatory unless you are making plan changes or adding dependents. However, we strongly encourage all employees to access the FBMC enrollment site to confirm current benefits, and review/update beneficiary information if necessary. If you choose to take no action, your current benefits will roll over to the new plan year.</w:t>
            </w:r>
          </w:p>
        </w:tc>
      </w:tr>
      <w:tr w:rsidR="00D26AE1" w:rsidRPr="00391580" w:rsidTr="002C547A">
        <w:tc>
          <w:tcPr>
            <w:tcW w:w="11700" w:type="dxa"/>
            <w:gridSpan w:val="4"/>
          </w:tcPr>
          <w:p w:rsidR="00D26AE1" w:rsidRPr="00391580" w:rsidRDefault="00C504F6" w:rsidP="00E03BF6">
            <w:pPr>
              <w:pStyle w:val="ListParagraph"/>
              <w:numPr>
                <w:ilvl w:val="0"/>
                <w:numId w:val="3"/>
              </w:numPr>
            </w:pPr>
            <w:r w:rsidRPr="00391580">
              <w:t>If enrolling</w:t>
            </w:r>
            <w:r w:rsidR="00E03BF6" w:rsidRPr="00391580">
              <w:t xml:space="preserve"> or remaining</w:t>
            </w:r>
            <w:r w:rsidRPr="00391580">
              <w:t xml:space="preserve"> in the H.S.A. </w:t>
            </w:r>
            <w:r w:rsidR="00E03373" w:rsidRPr="00391580">
              <w:t xml:space="preserve"> health plan </w:t>
            </w:r>
            <w:r w:rsidRPr="00391580">
              <w:t>and you wish to contribute additional funds</w:t>
            </w:r>
            <w:r w:rsidR="00E03BF6" w:rsidRPr="00391580">
              <w:t xml:space="preserve"> to your H.S.A. account:</w:t>
            </w:r>
          </w:p>
        </w:tc>
      </w:tr>
      <w:tr w:rsidR="00C504F6" w:rsidRPr="00391580" w:rsidTr="002C547A">
        <w:tc>
          <w:tcPr>
            <w:tcW w:w="9000" w:type="dxa"/>
          </w:tcPr>
          <w:p w:rsidR="00C504F6" w:rsidRPr="00391580" w:rsidRDefault="00C504F6" w:rsidP="00C504F6">
            <w:pPr>
              <w:pStyle w:val="ListParagraph"/>
              <w:numPr>
                <w:ilvl w:val="0"/>
                <w:numId w:val="5"/>
              </w:numPr>
            </w:pPr>
            <w:r w:rsidRPr="00391580">
              <w:t xml:space="preserve">Complete and submit to HR by 11/2/18: </w:t>
            </w:r>
            <w:hyperlink r:id="rId13" w:history="1">
              <w:r w:rsidRPr="00391580">
                <w:rPr>
                  <w:rStyle w:val="Hyperlink"/>
                </w:rPr>
                <w:t>HSA Payroll Deduction Form</w:t>
              </w:r>
            </w:hyperlink>
          </w:p>
        </w:tc>
        <w:tc>
          <w:tcPr>
            <w:tcW w:w="630" w:type="dxa"/>
          </w:tcPr>
          <w:p w:rsidR="00C504F6" w:rsidRPr="00391580" w:rsidRDefault="00C504F6" w:rsidP="00C504F6">
            <w:pPr>
              <w:pStyle w:val="ListParagraph"/>
              <w:ind w:left="864"/>
            </w:pPr>
          </w:p>
        </w:tc>
        <w:tc>
          <w:tcPr>
            <w:tcW w:w="540" w:type="dxa"/>
          </w:tcPr>
          <w:p w:rsidR="00C504F6" w:rsidRPr="00391580" w:rsidRDefault="00C504F6" w:rsidP="00C504F6">
            <w:pPr>
              <w:pStyle w:val="ListParagraph"/>
              <w:ind w:left="864"/>
            </w:pPr>
          </w:p>
        </w:tc>
        <w:tc>
          <w:tcPr>
            <w:tcW w:w="1530" w:type="dxa"/>
          </w:tcPr>
          <w:p w:rsidR="00C504F6" w:rsidRPr="00391580" w:rsidRDefault="00C504F6" w:rsidP="00C504F6">
            <w:pPr>
              <w:pStyle w:val="ListParagraph"/>
              <w:ind w:left="864"/>
            </w:pPr>
          </w:p>
        </w:tc>
      </w:tr>
      <w:tr w:rsidR="00C504F6" w:rsidRPr="00391580" w:rsidTr="002C547A">
        <w:tc>
          <w:tcPr>
            <w:tcW w:w="11700" w:type="dxa"/>
            <w:gridSpan w:val="4"/>
          </w:tcPr>
          <w:p w:rsidR="00C504F6" w:rsidRPr="00391580" w:rsidRDefault="00C504F6" w:rsidP="005413A5">
            <w:pPr>
              <w:pStyle w:val="ListParagraph"/>
              <w:numPr>
                <w:ilvl w:val="0"/>
                <w:numId w:val="3"/>
              </w:numPr>
            </w:pPr>
            <w:r w:rsidRPr="00391580">
              <w:t xml:space="preserve">If adding </w:t>
            </w:r>
            <w:r w:rsidRPr="00391580">
              <w:rPr>
                <w:b/>
                <w:color w:val="FF0000"/>
              </w:rPr>
              <w:t>NEW</w:t>
            </w:r>
            <w:r w:rsidRPr="00391580">
              <w:t xml:space="preserve"> dependents to insurance, submit Dependent Verification Documents to HR by 11/2/18:</w:t>
            </w:r>
          </w:p>
        </w:tc>
      </w:tr>
      <w:tr w:rsidR="006232CD" w:rsidRPr="00391580" w:rsidTr="002C547A">
        <w:tc>
          <w:tcPr>
            <w:tcW w:w="9000" w:type="dxa"/>
          </w:tcPr>
          <w:p w:rsidR="006232CD" w:rsidRPr="002C547A" w:rsidRDefault="006C600D" w:rsidP="007814E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hyperlink r:id="rId14" w:history="1">
              <w:r w:rsidR="00D26AE1" w:rsidRPr="002C547A">
                <w:rPr>
                  <w:rStyle w:val="Strong"/>
                  <w:rFonts w:cs="Arial"/>
                  <w:b w:val="0"/>
                  <w:color w:val="0000FF"/>
                  <w:u w:val="single"/>
                  <w:lang w:val="en"/>
                </w:rPr>
                <w:t>Certificate of Dependent Eligibility Attestation</w:t>
              </w:r>
            </w:hyperlink>
            <w:r w:rsidR="00D26AE1" w:rsidRPr="002C547A">
              <w:rPr>
                <w:rFonts w:cs="Arial"/>
                <w:b/>
                <w:color w:val="333333"/>
                <w:lang w:val="en"/>
              </w:rPr>
              <w:t xml:space="preserve"> </w:t>
            </w:r>
          </w:p>
        </w:tc>
        <w:tc>
          <w:tcPr>
            <w:tcW w:w="630" w:type="dxa"/>
          </w:tcPr>
          <w:p w:rsidR="006232CD" w:rsidRPr="00391580" w:rsidRDefault="006232CD"/>
        </w:tc>
        <w:tc>
          <w:tcPr>
            <w:tcW w:w="540" w:type="dxa"/>
          </w:tcPr>
          <w:p w:rsidR="006232CD" w:rsidRPr="00391580" w:rsidRDefault="006232CD"/>
        </w:tc>
        <w:tc>
          <w:tcPr>
            <w:tcW w:w="1530" w:type="dxa"/>
          </w:tcPr>
          <w:p w:rsidR="006232CD" w:rsidRPr="00391580" w:rsidRDefault="006232CD"/>
        </w:tc>
      </w:tr>
      <w:tr w:rsidR="006232CD" w:rsidRPr="00391580" w:rsidTr="002C547A">
        <w:tc>
          <w:tcPr>
            <w:tcW w:w="9000" w:type="dxa"/>
          </w:tcPr>
          <w:p w:rsidR="006232CD" w:rsidRPr="00391580" w:rsidRDefault="006232CD" w:rsidP="007814EC">
            <w:pPr>
              <w:pStyle w:val="ListParagraph"/>
              <w:numPr>
                <w:ilvl w:val="0"/>
                <w:numId w:val="5"/>
              </w:numPr>
            </w:pPr>
            <w:r w:rsidRPr="00391580">
              <w:t>Copies of required documents (listed on</w:t>
            </w:r>
            <w:r w:rsidRPr="002C547A">
              <w:rPr>
                <w:b/>
              </w:rPr>
              <w:t xml:space="preserve"> </w:t>
            </w:r>
            <w:hyperlink r:id="rId15" w:history="1">
              <w:r w:rsidRPr="002C547A">
                <w:rPr>
                  <w:rStyle w:val="Strong"/>
                  <w:rFonts w:cs="Helvetica"/>
                  <w:b w:val="0"/>
                  <w:color w:val="0000FF"/>
                  <w:u w:val="single"/>
                  <w:lang w:val="en"/>
                </w:rPr>
                <w:t>Dependent Verification Documentation Chart</w:t>
              </w:r>
            </w:hyperlink>
            <w:r w:rsidRPr="002C547A">
              <w:rPr>
                <w:rFonts w:cs="Helvetica"/>
                <w:color w:val="0000FF"/>
                <w:lang w:val="en"/>
              </w:rPr>
              <w:t>)</w:t>
            </w:r>
          </w:p>
        </w:tc>
        <w:tc>
          <w:tcPr>
            <w:tcW w:w="630" w:type="dxa"/>
          </w:tcPr>
          <w:p w:rsidR="006232CD" w:rsidRPr="00391580" w:rsidRDefault="006232CD"/>
        </w:tc>
        <w:tc>
          <w:tcPr>
            <w:tcW w:w="540" w:type="dxa"/>
          </w:tcPr>
          <w:p w:rsidR="006232CD" w:rsidRPr="00391580" w:rsidRDefault="006232CD"/>
        </w:tc>
        <w:tc>
          <w:tcPr>
            <w:tcW w:w="1530" w:type="dxa"/>
          </w:tcPr>
          <w:p w:rsidR="006232CD" w:rsidRPr="00391580" w:rsidRDefault="006232CD"/>
        </w:tc>
      </w:tr>
      <w:tr w:rsidR="00B91DED" w:rsidRPr="00391580" w:rsidTr="002C547A">
        <w:tc>
          <w:tcPr>
            <w:tcW w:w="9000" w:type="dxa"/>
          </w:tcPr>
          <w:p w:rsidR="00B91DED" w:rsidRPr="00391580" w:rsidRDefault="00B91DED" w:rsidP="00FD27F1">
            <w:pPr>
              <w:pStyle w:val="ListParagraph"/>
              <w:numPr>
                <w:ilvl w:val="0"/>
                <w:numId w:val="5"/>
              </w:numPr>
            </w:pPr>
            <w:r>
              <w:t>If dependent is a Domestic Par</w:t>
            </w:r>
            <w:r w:rsidR="00FD27F1">
              <w:t>t</w:t>
            </w:r>
            <w:r>
              <w:t xml:space="preserve">ner, complete: </w:t>
            </w:r>
            <w:hyperlink r:id="rId16" w:history="1">
              <w:r w:rsidRPr="00FD27F1">
                <w:rPr>
                  <w:rStyle w:val="Strong"/>
                  <w:rFonts w:cs="Arial"/>
                  <w:b w:val="0"/>
                  <w:color w:val="0000FF"/>
                  <w:u w:val="single"/>
                  <w:lang w:val="en"/>
                </w:rPr>
                <w:t>Affidavit of Domestic Partnership</w:t>
              </w:r>
            </w:hyperlink>
          </w:p>
        </w:tc>
        <w:tc>
          <w:tcPr>
            <w:tcW w:w="630" w:type="dxa"/>
          </w:tcPr>
          <w:p w:rsidR="00B91DED" w:rsidRPr="00391580" w:rsidRDefault="00B91DED"/>
        </w:tc>
        <w:tc>
          <w:tcPr>
            <w:tcW w:w="540" w:type="dxa"/>
          </w:tcPr>
          <w:p w:rsidR="00B91DED" w:rsidRPr="00391580" w:rsidRDefault="00B91DED"/>
        </w:tc>
        <w:tc>
          <w:tcPr>
            <w:tcW w:w="1530" w:type="dxa"/>
          </w:tcPr>
          <w:p w:rsidR="00B91DED" w:rsidRPr="00391580" w:rsidRDefault="00B91DED"/>
        </w:tc>
      </w:tr>
      <w:tr w:rsidR="00D26AE1" w:rsidRPr="00391580" w:rsidTr="002C547A">
        <w:tc>
          <w:tcPr>
            <w:tcW w:w="11700" w:type="dxa"/>
            <w:gridSpan w:val="4"/>
          </w:tcPr>
          <w:p w:rsidR="00D26AE1" w:rsidRPr="00391580" w:rsidRDefault="00D26AE1" w:rsidP="00D26AE1">
            <w:pPr>
              <w:pStyle w:val="ListParagraph"/>
              <w:numPr>
                <w:ilvl w:val="0"/>
                <w:numId w:val="3"/>
              </w:numPr>
            </w:pPr>
            <w:r w:rsidRPr="00391580">
              <w:t xml:space="preserve">If enrolling in Life insurance for the first time </w:t>
            </w:r>
            <w:r w:rsidRPr="00391580">
              <w:rPr>
                <w:u w:val="single"/>
              </w:rPr>
              <w:t>OR</w:t>
            </w:r>
            <w:r w:rsidRPr="00391580">
              <w:t xml:space="preserve"> increasing coverage level of existing life insurance:</w:t>
            </w:r>
          </w:p>
        </w:tc>
      </w:tr>
      <w:tr w:rsidR="00D26AE1" w:rsidRPr="00391580" w:rsidTr="002C547A">
        <w:tc>
          <w:tcPr>
            <w:tcW w:w="9000" w:type="dxa"/>
          </w:tcPr>
          <w:p w:rsidR="00D26AE1" w:rsidRPr="00391580" w:rsidRDefault="00D26AE1" w:rsidP="005413A5">
            <w:pPr>
              <w:pStyle w:val="ListParagraph"/>
              <w:numPr>
                <w:ilvl w:val="0"/>
                <w:numId w:val="5"/>
              </w:numPr>
            </w:pPr>
            <w:r w:rsidRPr="00391580">
              <w:t>Complete and submit to HR</w:t>
            </w:r>
            <w:r w:rsidR="007814EC" w:rsidRPr="00391580">
              <w:t xml:space="preserve"> </w:t>
            </w:r>
            <w:r w:rsidR="005413A5" w:rsidRPr="00391580">
              <w:t>by</w:t>
            </w:r>
            <w:r w:rsidR="007814EC" w:rsidRPr="00391580">
              <w:t xml:space="preserve"> 11/2/18</w:t>
            </w:r>
            <w:r w:rsidRPr="00391580">
              <w:t xml:space="preserve">: </w:t>
            </w:r>
            <w:hyperlink r:id="rId17" w:history="1">
              <w:r w:rsidRPr="00391580">
                <w:rPr>
                  <w:rStyle w:val="Hyperlink"/>
                </w:rPr>
                <w:t>Evidence of Insurability Form</w:t>
              </w:r>
            </w:hyperlink>
          </w:p>
        </w:tc>
        <w:tc>
          <w:tcPr>
            <w:tcW w:w="630" w:type="dxa"/>
          </w:tcPr>
          <w:p w:rsidR="00D26AE1" w:rsidRPr="00391580" w:rsidRDefault="00D26AE1"/>
        </w:tc>
        <w:tc>
          <w:tcPr>
            <w:tcW w:w="540" w:type="dxa"/>
          </w:tcPr>
          <w:p w:rsidR="00D26AE1" w:rsidRPr="00391580" w:rsidRDefault="00D26AE1"/>
        </w:tc>
        <w:tc>
          <w:tcPr>
            <w:tcW w:w="1530" w:type="dxa"/>
          </w:tcPr>
          <w:p w:rsidR="00D26AE1" w:rsidRPr="00391580" w:rsidRDefault="00D26AE1"/>
        </w:tc>
      </w:tr>
      <w:tr w:rsidR="00F17235" w:rsidRPr="00391580" w:rsidTr="002C547A">
        <w:tc>
          <w:tcPr>
            <w:tcW w:w="9000" w:type="dxa"/>
          </w:tcPr>
          <w:p w:rsidR="00F17235" w:rsidRPr="00391580" w:rsidRDefault="00F17235" w:rsidP="00F17235">
            <w:pPr>
              <w:pStyle w:val="ListParagraph"/>
              <w:numPr>
                <w:ilvl w:val="0"/>
                <w:numId w:val="3"/>
              </w:numPr>
            </w:pPr>
            <w:r w:rsidRPr="00391580">
              <w:t>Transfer your prescriptions to an in-network pharmacy if you currently have them at a CVS owned pharmacy</w:t>
            </w:r>
            <w:r w:rsidR="006F04A2">
              <w:t xml:space="preserve"> (CVS/Target)</w:t>
            </w:r>
            <w:r w:rsidRPr="00391580">
              <w:t xml:space="preserve">. Click </w:t>
            </w:r>
            <w:hyperlink r:id="rId18" w:history="1">
              <w:r w:rsidRPr="00391580">
                <w:rPr>
                  <w:rStyle w:val="Hyperlink"/>
                </w:rPr>
                <w:t>HERE</w:t>
              </w:r>
            </w:hyperlink>
            <w:r w:rsidRPr="00391580">
              <w:t xml:space="preserve"> for more information.</w:t>
            </w:r>
          </w:p>
        </w:tc>
        <w:tc>
          <w:tcPr>
            <w:tcW w:w="630" w:type="dxa"/>
          </w:tcPr>
          <w:p w:rsidR="00F17235" w:rsidRPr="00391580" w:rsidRDefault="00F17235"/>
        </w:tc>
        <w:tc>
          <w:tcPr>
            <w:tcW w:w="540" w:type="dxa"/>
          </w:tcPr>
          <w:p w:rsidR="00F17235" w:rsidRPr="00391580" w:rsidRDefault="00F17235"/>
        </w:tc>
        <w:tc>
          <w:tcPr>
            <w:tcW w:w="1530" w:type="dxa"/>
          </w:tcPr>
          <w:p w:rsidR="00F17235" w:rsidRPr="00391580" w:rsidRDefault="00F17235"/>
        </w:tc>
      </w:tr>
      <w:tr w:rsidR="00E03BF6" w:rsidRPr="00391580" w:rsidTr="002C547A">
        <w:tc>
          <w:tcPr>
            <w:tcW w:w="11700" w:type="dxa"/>
            <w:gridSpan w:val="4"/>
          </w:tcPr>
          <w:p w:rsidR="00E03BF6" w:rsidRPr="00391580" w:rsidRDefault="00E03BF6" w:rsidP="00F17A90">
            <w:pPr>
              <w:pStyle w:val="ListParagraph"/>
              <w:numPr>
                <w:ilvl w:val="0"/>
                <w:numId w:val="3"/>
              </w:numPr>
            </w:pPr>
            <w:r w:rsidRPr="00391580">
              <w:t>Enroll in the Flexible Spending Account</w:t>
            </w:r>
            <w:r w:rsidR="00F17A90">
              <w:t xml:space="preserve"> (FSA)</w:t>
            </w:r>
            <w:r w:rsidRPr="00391580">
              <w:t xml:space="preserve"> </w:t>
            </w:r>
            <w:r w:rsidR="00F17A90">
              <w:t xml:space="preserve">- </w:t>
            </w:r>
            <w:r w:rsidRPr="00391580">
              <w:t xml:space="preserve">Learn more </w:t>
            </w:r>
            <w:hyperlink r:id="rId19" w:history="1">
              <w:r w:rsidRPr="00391580">
                <w:rPr>
                  <w:rStyle w:val="Hyperlink"/>
                </w:rPr>
                <w:t>HERE</w:t>
              </w:r>
            </w:hyperlink>
            <w:r w:rsidRPr="00391580">
              <w:t>:</w:t>
            </w:r>
          </w:p>
        </w:tc>
      </w:tr>
      <w:tr w:rsidR="00E03BF6" w:rsidRPr="00391580" w:rsidTr="002C547A">
        <w:tc>
          <w:tcPr>
            <w:tcW w:w="9000" w:type="dxa"/>
          </w:tcPr>
          <w:p w:rsidR="00E03BF6" w:rsidRPr="00391580" w:rsidRDefault="00E03BF6" w:rsidP="00E03BF6">
            <w:pPr>
              <w:pStyle w:val="ListParagraph"/>
              <w:numPr>
                <w:ilvl w:val="0"/>
                <w:numId w:val="5"/>
              </w:numPr>
            </w:pPr>
            <w:r w:rsidRPr="00391580">
              <w:t>First Time Enrollees: Enroll via paper enrollment with Custom Benefits or HR</w:t>
            </w:r>
          </w:p>
        </w:tc>
        <w:tc>
          <w:tcPr>
            <w:tcW w:w="630" w:type="dxa"/>
          </w:tcPr>
          <w:p w:rsidR="00E03BF6" w:rsidRPr="00391580" w:rsidRDefault="00E03BF6"/>
        </w:tc>
        <w:tc>
          <w:tcPr>
            <w:tcW w:w="540" w:type="dxa"/>
          </w:tcPr>
          <w:p w:rsidR="00E03BF6" w:rsidRPr="00391580" w:rsidRDefault="00E03BF6"/>
        </w:tc>
        <w:tc>
          <w:tcPr>
            <w:tcW w:w="1530" w:type="dxa"/>
          </w:tcPr>
          <w:p w:rsidR="00E03BF6" w:rsidRPr="00391580" w:rsidRDefault="00E03BF6"/>
        </w:tc>
      </w:tr>
      <w:tr w:rsidR="00E03BF6" w:rsidRPr="00391580" w:rsidTr="002C547A">
        <w:tc>
          <w:tcPr>
            <w:tcW w:w="9000" w:type="dxa"/>
          </w:tcPr>
          <w:p w:rsidR="00E03BF6" w:rsidRPr="00391580" w:rsidRDefault="00E03BF6" w:rsidP="00E03BF6">
            <w:pPr>
              <w:pStyle w:val="ListParagraph"/>
              <w:numPr>
                <w:ilvl w:val="0"/>
                <w:numId w:val="5"/>
              </w:numPr>
            </w:pPr>
            <w:r w:rsidRPr="00391580">
              <w:t xml:space="preserve">Current enrollees or employees who have participated in the plan previously </w:t>
            </w:r>
            <w:r w:rsidRPr="00391580">
              <w:rPr>
                <w:bCs/>
                <w:u w:val="single"/>
              </w:rPr>
              <w:t>must re-enroll</w:t>
            </w:r>
            <w:r w:rsidRPr="00391580">
              <w:rPr>
                <w:bCs/>
              </w:rPr>
              <w:t xml:space="preserve"> online at </w:t>
            </w:r>
            <w:hyperlink r:id="rId20" w:history="1">
              <w:r w:rsidRPr="002C547A">
                <w:rPr>
                  <w:rStyle w:val="Hyperlink"/>
                  <w:bCs/>
                </w:rPr>
                <w:t>www.myflexonline.com</w:t>
              </w:r>
            </w:hyperlink>
          </w:p>
        </w:tc>
        <w:tc>
          <w:tcPr>
            <w:tcW w:w="630" w:type="dxa"/>
          </w:tcPr>
          <w:p w:rsidR="00E03BF6" w:rsidRPr="00391580" w:rsidRDefault="00E03BF6"/>
        </w:tc>
        <w:tc>
          <w:tcPr>
            <w:tcW w:w="540" w:type="dxa"/>
          </w:tcPr>
          <w:p w:rsidR="00E03BF6" w:rsidRPr="00391580" w:rsidRDefault="00E03BF6"/>
        </w:tc>
        <w:tc>
          <w:tcPr>
            <w:tcW w:w="1530" w:type="dxa"/>
          </w:tcPr>
          <w:p w:rsidR="00E03BF6" w:rsidRPr="00391580" w:rsidRDefault="00E03BF6"/>
        </w:tc>
      </w:tr>
      <w:tr w:rsidR="00E03BF6" w:rsidRPr="00391580" w:rsidTr="002C547A">
        <w:tc>
          <w:tcPr>
            <w:tcW w:w="11700" w:type="dxa"/>
            <w:gridSpan w:val="4"/>
          </w:tcPr>
          <w:p w:rsidR="00E03BF6" w:rsidRPr="00391580" w:rsidRDefault="006F04A2" w:rsidP="006F04A2">
            <w:pPr>
              <w:rPr>
                <w:i/>
              </w:rPr>
            </w:pPr>
            <w:r>
              <w:rPr>
                <w:i/>
                <w:color w:val="FF0000"/>
              </w:rPr>
              <w:t>*</w:t>
            </w:r>
            <w:r w:rsidR="00E03BF6" w:rsidRPr="00391580">
              <w:rPr>
                <w:i/>
                <w:color w:val="FF0000"/>
              </w:rPr>
              <w:t xml:space="preserve">Employees who enroll in the FSA will </w:t>
            </w:r>
            <w:r w:rsidR="00E03BF6" w:rsidRPr="00391580">
              <w:rPr>
                <w:i/>
                <w:color w:val="FF0000"/>
                <w:u w:val="single"/>
              </w:rPr>
              <w:t>not</w:t>
            </w:r>
            <w:r w:rsidR="00E03BF6" w:rsidRPr="00391580">
              <w:rPr>
                <w:i/>
                <w:color w:val="FF0000"/>
              </w:rPr>
              <w:t xml:space="preserve"> be eligible to enroll in the Health Savings Account (H.S.A.)</w:t>
            </w:r>
            <w:r>
              <w:rPr>
                <w:i/>
                <w:color w:val="FF0000"/>
              </w:rPr>
              <w:t xml:space="preserve"> plan</w:t>
            </w:r>
            <w:r w:rsidR="00E03BF6" w:rsidRPr="00391580">
              <w:rPr>
                <w:i/>
                <w:color w:val="FF0000"/>
              </w:rPr>
              <w:t xml:space="preserve"> per H.S.A. guidelines.</w:t>
            </w:r>
          </w:p>
        </w:tc>
      </w:tr>
      <w:tr w:rsidR="005D3372" w:rsidRPr="00391580" w:rsidTr="002C547A">
        <w:tc>
          <w:tcPr>
            <w:tcW w:w="11700" w:type="dxa"/>
            <w:gridSpan w:val="4"/>
          </w:tcPr>
          <w:p w:rsidR="005D3372" w:rsidRPr="00391580" w:rsidRDefault="005D3372" w:rsidP="005D3372">
            <w:pPr>
              <w:pStyle w:val="ListParagraph"/>
              <w:numPr>
                <w:ilvl w:val="0"/>
                <w:numId w:val="3"/>
              </w:numPr>
              <w:rPr>
                <w:i/>
                <w:color w:val="FF0000"/>
              </w:rPr>
            </w:pPr>
            <w:r w:rsidRPr="00391580">
              <w:t xml:space="preserve">Enroll in Voluntary Benefits with Custom Benefits (Short/Long Term Disability; Cancer Insurance; </w:t>
            </w:r>
            <w:proofErr w:type="spellStart"/>
            <w:r w:rsidRPr="00391580">
              <w:t>Medi</w:t>
            </w:r>
            <w:proofErr w:type="spellEnd"/>
            <w:r w:rsidRPr="00391580">
              <w:t>-Gap Plan)</w:t>
            </w:r>
            <w:r w:rsidR="00CA2C50" w:rsidRPr="00391580">
              <w:t>:</w:t>
            </w:r>
          </w:p>
        </w:tc>
      </w:tr>
      <w:tr w:rsidR="00E03BF6" w:rsidRPr="00391580" w:rsidTr="002C547A">
        <w:tc>
          <w:tcPr>
            <w:tcW w:w="9000" w:type="dxa"/>
          </w:tcPr>
          <w:p w:rsidR="00E03BF6" w:rsidRPr="00391580" w:rsidRDefault="00E03BF6" w:rsidP="00E03BF6">
            <w:pPr>
              <w:pStyle w:val="ListParagraph"/>
              <w:numPr>
                <w:ilvl w:val="0"/>
                <w:numId w:val="7"/>
              </w:numPr>
            </w:pPr>
            <w:r w:rsidRPr="00391580">
              <w:t xml:space="preserve">First Time Enrollees: Paper </w:t>
            </w:r>
            <w:r w:rsidR="00441CBD">
              <w:t>e</w:t>
            </w:r>
            <w:r w:rsidRPr="00391580">
              <w:t>nrollment</w:t>
            </w:r>
            <w:r w:rsidR="00CA2C50" w:rsidRPr="00391580">
              <w:t xml:space="preserve"> with Custom Benefits.</w:t>
            </w:r>
          </w:p>
          <w:p w:rsidR="00E03BF6" w:rsidRPr="00391580" w:rsidRDefault="00E03BF6" w:rsidP="006C1DD4">
            <w:pPr>
              <w:pStyle w:val="ListParagraph"/>
              <w:numPr>
                <w:ilvl w:val="0"/>
                <w:numId w:val="7"/>
              </w:numPr>
            </w:pPr>
            <w:r w:rsidRPr="00391580">
              <w:t xml:space="preserve">Current </w:t>
            </w:r>
            <w:r w:rsidR="006C1DD4">
              <w:t>enrollees</w:t>
            </w:r>
            <w:r w:rsidRPr="00391580">
              <w:t xml:space="preserve"> do </w:t>
            </w:r>
            <w:r w:rsidRPr="00391580">
              <w:rPr>
                <w:u w:val="single"/>
              </w:rPr>
              <w:t>not</w:t>
            </w:r>
            <w:r w:rsidRPr="00391580">
              <w:t xml:space="preserve"> have to re-enroll unless you are making changes.</w:t>
            </w:r>
          </w:p>
        </w:tc>
        <w:tc>
          <w:tcPr>
            <w:tcW w:w="630" w:type="dxa"/>
          </w:tcPr>
          <w:p w:rsidR="00E03BF6" w:rsidRPr="00391580" w:rsidRDefault="00E03BF6" w:rsidP="00E03BF6">
            <w:pPr>
              <w:rPr>
                <w:i/>
                <w:color w:val="FF0000"/>
              </w:rPr>
            </w:pPr>
          </w:p>
        </w:tc>
        <w:tc>
          <w:tcPr>
            <w:tcW w:w="540" w:type="dxa"/>
          </w:tcPr>
          <w:p w:rsidR="00E03BF6" w:rsidRPr="00391580" w:rsidRDefault="00E03BF6" w:rsidP="00E03BF6">
            <w:pPr>
              <w:rPr>
                <w:i/>
                <w:color w:val="FF0000"/>
              </w:rPr>
            </w:pPr>
          </w:p>
        </w:tc>
        <w:tc>
          <w:tcPr>
            <w:tcW w:w="1530" w:type="dxa"/>
          </w:tcPr>
          <w:p w:rsidR="00E03BF6" w:rsidRPr="00391580" w:rsidRDefault="00E03BF6" w:rsidP="00E03BF6">
            <w:pPr>
              <w:rPr>
                <w:i/>
                <w:color w:val="FF0000"/>
              </w:rPr>
            </w:pPr>
          </w:p>
        </w:tc>
      </w:tr>
    </w:tbl>
    <w:p w:rsidR="0037621A" w:rsidRDefault="0037621A" w:rsidP="0037621A">
      <w:pPr>
        <w:jc w:val="center"/>
      </w:pPr>
      <w:r>
        <w:br/>
        <w:t xml:space="preserve">Full details about plans, rates, employee events and enrollment instructions can be found on </w:t>
      </w:r>
      <w:hyperlink r:id="rId21" w:history="1">
        <w:r w:rsidRPr="00EB1D80">
          <w:rPr>
            <w:rStyle w:val="Hyperlink"/>
            <w:color w:val="auto"/>
            <w:u w:val="none"/>
          </w:rPr>
          <w:t xml:space="preserve">the </w:t>
        </w:r>
        <w:r w:rsidRPr="0037621A">
          <w:rPr>
            <w:rStyle w:val="Hyperlink"/>
          </w:rPr>
          <w:t>Employee Benefits Website</w:t>
        </w:r>
      </w:hyperlink>
      <w:r>
        <w:t xml:space="preserve"> or visit the </w:t>
      </w:r>
      <w:hyperlink r:id="rId22" w:history="1">
        <w:r w:rsidRPr="0037621A">
          <w:rPr>
            <w:rStyle w:val="Hyperlink"/>
          </w:rPr>
          <w:t>CF Insider</w:t>
        </w:r>
      </w:hyperlink>
      <w:r>
        <w:t xml:space="preserve"> to see the Open Enrollment broadcast message.</w:t>
      </w:r>
    </w:p>
    <w:sectPr w:rsidR="0037621A" w:rsidSect="00D4146F">
      <w:headerReference w:type="default" r:id="rId23"/>
      <w:pgSz w:w="12240" w:h="15840"/>
      <w:pgMar w:top="1440" w:right="1310" w:bottom="1440" w:left="13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34A" w:rsidRDefault="001F634A" w:rsidP="00CA2C50">
      <w:pPr>
        <w:spacing w:after="0" w:line="240" w:lineRule="auto"/>
      </w:pPr>
      <w:r>
        <w:separator/>
      </w:r>
    </w:p>
  </w:endnote>
  <w:endnote w:type="continuationSeparator" w:id="0">
    <w:p w:rsidR="001F634A" w:rsidRDefault="001F634A" w:rsidP="00CA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34A" w:rsidRDefault="001F634A" w:rsidP="00CA2C50">
      <w:pPr>
        <w:spacing w:after="0" w:line="240" w:lineRule="auto"/>
      </w:pPr>
      <w:r>
        <w:separator/>
      </w:r>
    </w:p>
  </w:footnote>
  <w:footnote w:type="continuationSeparator" w:id="0">
    <w:p w:rsidR="001F634A" w:rsidRDefault="001F634A" w:rsidP="00CA2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3"/>
      <w:gridCol w:w="1227"/>
    </w:tblGrid>
    <w:tr w:rsidR="001F634A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CDA9010757B9400BADA6023A5F5EC5B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1F634A" w:rsidRDefault="001F634A" w:rsidP="00CA2C50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Open Enrollment Checklist – College of Central Florida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E369E5C5BB7A4D3FAE894E248F73C761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8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1F634A" w:rsidRDefault="001F634A" w:rsidP="00CA2C50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2018</w:t>
              </w:r>
            </w:p>
          </w:tc>
        </w:sdtContent>
      </w:sdt>
    </w:tr>
  </w:tbl>
  <w:p w:rsidR="001F634A" w:rsidRDefault="001F63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F0B"/>
    <w:multiLevelType w:val="hybridMultilevel"/>
    <w:tmpl w:val="C6B2453A"/>
    <w:lvl w:ilvl="0" w:tplc="3D34787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E4769B"/>
    <w:multiLevelType w:val="hybridMultilevel"/>
    <w:tmpl w:val="50D6A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F08D6"/>
    <w:multiLevelType w:val="hybridMultilevel"/>
    <w:tmpl w:val="51DE3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C4184E"/>
    <w:multiLevelType w:val="hybridMultilevel"/>
    <w:tmpl w:val="258835C8"/>
    <w:lvl w:ilvl="0" w:tplc="8D8CB116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4">
    <w:nsid w:val="5A1F3204"/>
    <w:multiLevelType w:val="hybridMultilevel"/>
    <w:tmpl w:val="267CE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70AA0"/>
    <w:multiLevelType w:val="hybridMultilevel"/>
    <w:tmpl w:val="8DF6ACE2"/>
    <w:lvl w:ilvl="0" w:tplc="8D8CB116">
      <w:start w:val="1"/>
      <w:numFmt w:val="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081BB8"/>
    <w:multiLevelType w:val="hybridMultilevel"/>
    <w:tmpl w:val="E3442800"/>
    <w:lvl w:ilvl="0" w:tplc="8D8CB116">
      <w:start w:val="1"/>
      <w:numFmt w:val="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CD"/>
    <w:rsid w:val="00007287"/>
    <w:rsid w:val="00115E4C"/>
    <w:rsid w:val="001F634A"/>
    <w:rsid w:val="002C547A"/>
    <w:rsid w:val="0037621A"/>
    <w:rsid w:val="00383981"/>
    <w:rsid w:val="00391580"/>
    <w:rsid w:val="00441CBD"/>
    <w:rsid w:val="005413A5"/>
    <w:rsid w:val="005D3372"/>
    <w:rsid w:val="005F3797"/>
    <w:rsid w:val="006232CD"/>
    <w:rsid w:val="00650348"/>
    <w:rsid w:val="006B742F"/>
    <w:rsid w:val="006C1DD4"/>
    <w:rsid w:val="006C600D"/>
    <w:rsid w:val="006F04A2"/>
    <w:rsid w:val="00757693"/>
    <w:rsid w:val="00774B0E"/>
    <w:rsid w:val="007814EC"/>
    <w:rsid w:val="00861A82"/>
    <w:rsid w:val="00894B7F"/>
    <w:rsid w:val="00A55585"/>
    <w:rsid w:val="00B91DED"/>
    <w:rsid w:val="00BE0C0E"/>
    <w:rsid w:val="00C504F6"/>
    <w:rsid w:val="00CA2C50"/>
    <w:rsid w:val="00D26AE1"/>
    <w:rsid w:val="00D4146F"/>
    <w:rsid w:val="00E006C6"/>
    <w:rsid w:val="00E03373"/>
    <w:rsid w:val="00E03BF6"/>
    <w:rsid w:val="00EB1D80"/>
    <w:rsid w:val="00ED3E12"/>
    <w:rsid w:val="00F17235"/>
    <w:rsid w:val="00F17A90"/>
    <w:rsid w:val="00FD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autoRedefine/>
    <w:uiPriority w:val="99"/>
    <w:semiHidden/>
    <w:unhideWhenUsed/>
    <w:rsid w:val="00D4146F"/>
    <w:pPr>
      <w:spacing w:after="0" w:line="240" w:lineRule="auto"/>
    </w:pPr>
    <w:rPr>
      <w:rFonts w:ascii="Courier New" w:hAnsi="Courier New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146F"/>
    <w:rPr>
      <w:rFonts w:ascii="Courier New" w:hAnsi="Courier New" w:cs="Consolas"/>
      <w:sz w:val="20"/>
      <w:szCs w:val="21"/>
    </w:rPr>
  </w:style>
  <w:style w:type="table" w:styleId="TableGrid">
    <w:name w:val="Table Grid"/>
    <w:basedOn w:val="TableNormal"/>
    <w:uiPriority w:val="59"/>
    <w:rsid w:val="00623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232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32C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232C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A2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C50"/>
  </w:style>
  <w:style w:type="paragraph" w:styleId="Footer">
    <w:name w:val="footer"/>
    <w:basedOn w:val="Normal"/>
    <w:link w:val="FooterChar"/>
    <w:uiPriority w:val="99"/>
    <w:unhideWhenUsed/>
    <w:rsid w:val="00CA2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C50"/>
  </w:style>
  <w:style w:type="paragraph" w:styleId="BalloonText">
    <w:name w:val="Balloon Text"/>
    <w:basedOn w:val="Normal"/>
    <w:link w:val="BalloonTextChar"/>
    <w:uiPriority w:val="99"/>
    <w:semiHidden/>
    <w:unhideWhenUsed/>
    <w:rsid w:val="00CA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autoRedefine/>
    <w:uiPriority w:val="99"/>
    <w:semiHidden/>
    <w:unhideWhenUsed/>
    <w:rsid w:val="00D4146F"/>
    <w:pPr>
      <w:spacing w:after="0" w:line="240" w:lineRule="auto"/>
    </w:pPr>
    <w:rPr>
      <w:rFonts w:ascii="Courier New" w:hAnsi="Courier New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146F"/>
    <w:rPr>
      <w:rFonts w:ascii="Courier New" w:hAnsi="Courier New" w:cs="Consolas"/>
      <w:sz w:val="20"/>
      <w:szCs w:val="21"/>
    </w:rPr>
  </w:style>
  <w:style w:type="table" w:styleId="TableGrid">
    <w:name w:val="Table Grid"/>
    <w:basedOn w:val="TableNormal"/>
    <w:uiPriority w:val="59"/>
    <w:rsid w:val="00623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232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32C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232C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A2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C50"/>
  </w:style>
  <w:style w:type="paragraph" w:styleId="Footer">
    <w:name w:val="footer"/>
    <w:basedOn w:val="Normal"/>
    <w:link w:val="FooterChar"/>
    <w:uiPriority w:val="99"/>
    <w:unhideWhenUsed/>
    <w:rsid w:val="00CA2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C50"/>
  </w:style>
  <w:style w:type="paragraph" w:styleId="BalloonText">
    <w:name w:val="Balloon Text"/>
    <w:basedOn w:val="Normal"/>
    <w:link w:val="BalloonTextChar"/>
    <w:uiPriority w:val="99"/>
    <w:semiHidden/>
    <w:unhideWhenUsed/>
    <w:rsid w:val="00CA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side.cf.edu/forms/Employee_HSA_Payroll_Deduction_Form.pdf" TargetMode="External"/><Relationship Id="rId18" Type="http://schemas.openxmlformats.org/officeDocument/2006/relationships/hyperlink" Target="http://benefits.cf.edu/health_insurance/touch%202_on%20anniv_flier_performance%20network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benefits.cf.edu/enrollment/open-enroll-health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bmc.myfbmc.com" TargetMode="External"/><Relationship Id="rId17" Type="http://schemas.openxmlformats.org/officeDocument/2006/relationships/hyperlink" Target="http://benefits.cf.edu/enrollment/UNUM_Evidence_of_Insurability.pdf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://benefits.cf.edu/enrollment/AffidavitDomesticPartnership.pdf" TargetMode="External"/><Relationship Id="rId20" Type="http://schemas.openxmlformats.org/officeDocument/2006/relationships/hyperlink" Target="http://www.myflexonline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enefits.cf.edu/enrollment/open-enroll-health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benefits.cf.edu/enrollment/Dependent%20Verification%20Documentation%20Chart.docx" TargetMode="External"/><Relationship Id="rId23" Type="http://schemas.openxmlformats.org/officeDocument/2006/relationships/header" Target="header1.xml"/><Relationship Id="rId10" Type="http://schemas.openxmlformats.org/officeDocument/2006/relationships/hyperlink" Target="http://cfinsider.org/" TargetMode="External"/><Relationship Id="rId19" Type="http://schemas.openxmlformats.org/officeDocument/2006/relationships/hyperlink" Target="http://benefits.cf.edu/fsa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enefits.cf.edu/enrollment/open-enroll-health.htm" TargetMode="External"/><Relationship Id="rId14" Type="http://schemas.openxmlformats.org/officeDocument/2006/relationships/hyperlink" Target="http://benefits.cf.edu/enrollment/Certificate%20of%20Dependent%20Eligibility%20Attestation.docx" TargetMode="External"/><Relationship Id="rId22" Type="http://schemas.openxmlformats.org/officeDocument/2006/relationships/hyperlink" Target="http://cfinsider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A9010757B9400BADA6023A5F5EC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8B281-EB24-4955-BCB8-EE27E2DFCCB0}"/>
      </w:docPartPr>
      <w:docPartBody>
        <w:p w:rsidR="004A210E" w:rsidRDefault="004A210E" w:rsidP="004A210E">
          <w:pPr>
            <w:pStyle w:val="CDA9010757B9400BADA6023A5F5EC5B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E369E5C5BB7A4D3FAE894E248F73C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EBC42-CB6D-4FFA-A1A2-DC13E5774410}"/>
      </w:docPartPr>
      <w:docPartBody>
        <w:p w:rsidR="004A210E" w:rsidRDefault="004A210E" w:rsidP="004A210E">
          <w:pPr>
            <w:pStyle w:val="E369E5C5BB7A4D3FAE894E248F73C761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0E"/>
    <w:rsid w:val="004A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FE637207F54006B3FE8DEE58B2A80D">
    <w:name w:val="54FE637207F54006B3FE8DEE58B2A80D"/>
    <w:rsid w:val="004A210E"/>
  </w:style>
  <w:style w:type="paragraph" w:customStyle="1" w:styleId="BF6EBD3B0F6E4E2E90F3084D0EE84382">
    <w:name w:val="BF6EBD3B0F6E4E2E90F3084D0EE84382"/>
    <w:rsid w:val="004A210E"/>
  </w:style>
  <w:style w:type="paragraph" w:customStyle="1" w:styleId="CDA9010757B9400BADA6023A5F5EC5B1">
    <w:name w:val="CDA9010757B9400BADA6023A5F5EC5B1"/>
    <w:rsid w:val="004A210E"/>
  </w:style>
  <w:style w:type="paragraph" w:customStyle="1" w:styleId="E369E5C5BB7A4D3FAE894E248F73C761">
    <w:name w:val="E369E5C5BB7A4D3FAE894E248F73C761"/>
    <w:rsid w:val="004A21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FE637207F54006B3FE8DEE58B2A80D">
    <w:name w:val="54FE637207F54006B3FE8DEE58B2A80D"/>
    <w:rsid w:val="004A210E"/>
  </w:style>
  <w:style w:type="paragraph" w:customStyle="1" w:styleId="BF6EBD3B0F6E4E2E90F3084D0EE84382">
    <w:name w:val="BF6EBD3B0F6E4E2E90F3084D0EE84382"/>
    <w:rsid w:val="004A210E"/>
  </w:style>
  <w:style w:type="paragraph" w:customStyle="1" w:styleId="CDA9010757B9400BADA6023A5F5EC5B1">
    <w:name w:val="CDA9010757B9400BADA6023A5F5EC5B1"/>
    <w:rsid w:val="004A210E"/>
  </w:style>
  <w:style w:type="paragraph" w:customStyle="1" w:styleId="E369E5C5BB7A4D3FAE894E248F73C761">
    <w:name w:val="E369E5C5BB7A4D3FAE894E248F73C761"/>
    <w:rsid w:val="004A21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EBF40445</Template>
  <TotalTime>0</TotalTime>
  <Pages>1</Pages>
  <Words>640</Words>
  <Characters>3649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Enrollment Checklist – College of Central Florida</vt:lpstr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Enrollment Checklist – College of Central Florida</dc:title>
  <dc:creator>Computer Services, Student Assistant</dc:creator>
  <cp:lastModifiedBy>Banner, Tina</cp:lastModifiedBy>
  <cp:revision>2</cp:revision>
  <cp:lastPrinted>2018-09-25T14:43:00Z</cp:lastPrinted>
  <dcterms:created xsi:type="dcterms:W3CDTF">2018-10-05T20:49:00Z</dcterms:created>
  <dcterms:modified xsi:type="dcterms:W3CDTF">2018-10-05T20:49:00Z</dcterms:modified>
</cp:coreProperties>
</file>